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86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СОБРАНИЕ</w:t>
      </w:r>
    </w:p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862">
        <w:rPr>
          <w:rFonts w:ascii="Times New Roman" w:hAnsi="Times New Roman" w:cs="Times New Roman"/>
          <w:color w:val="000000"/>
          <w:sz w:val="28"/>
          <w:szCs w:val="28"/>
        </w:rPr>
        <w:t>внутригородского муниципального образования</w:t>
      </w:r>
    </w:p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862">
        <w:rPr>
          <w:rFonts w:ascii="Times New Roman" w:hAnsi="Times New Roman" w:cs="Times New Roman"/>
          <w:b/>
          <w:color w:val="000000"/>
          <w:sz w:val="28"/>
          <w:szCs w:val="28"/>
        </w:rPr>
        <w:t>ВОЙКОВСКОЕ</w:t>
      </w:r>
    </w:p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862">
        <w:rPr>
          <w:rFonts w:ascii="Times New Roman" w:hAnsi="Times New Roman" w:cs="Times New Roman"/>
          <w:color w:val="000000"/>
          <w:sz w:val="28"/>
          <w:szCs w:val="28"/>
        </w:rPr>
        <w:t>в городе Москве</w:t>
      </w:r>
    </w:p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4862" w:rsidRDefault="00F34862" w:rsidP="00F3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86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34862" w:rsidRPr="00F34862" w:rsidRDefault="00F34862" w:rsidP="00F348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374A" w:rsidRPr="00F34862" w:rsidRDefault="000F00CF" w:rsidP="00F34862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62">
        <w:rPr>
          <w:rFonts w:ascii="Times New Roman" w:hAnsi="Times New Roman" w:cs="Times New Roman"/>
          <w:b/>
          <w:sz w:val="28"/>
          <w:szCs w:val="28"/>
        </w:rPr>
        <w:t>21.11.</w:t>
      </w:r>
      <w:r w:rsidR="00D2374A" w:rsidRPr="00F348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F34862">
        <w:rPr>
          <w:rFonts w:ascii="Times New Roman" w:hAnsi="Times New Roman" w:cs="Times New Roman"/>
          <w:b/>
          <w:sz w:val="28"/>
          <w:szCs w:val="28"/>
        </w:rPr>
        <w:t>2</w:t>
      </w:r>
      <w:r w:rsidR="00D2374A" w:rsidRPr="00F3486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46E74" w:rsidRPr="00F34862">
        <w:rPr>
          <w:rFonts w:ascii="Times New Roman" w:hAnsi="Times New Roman" w:cs="Times New Roman"/>
          <w:b/>
          <w:sz w:val="28"/>
          <w:szCs w:val="28"/>
        </w:rPr>
        <w:t>.</w:t>
      </w:r>
      <w:r w:rsidR="00D2374A" w:rsidRPr="00F3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E74" w:rsidRPr="00F348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34862">
        <w:rPr>
          <w:rFonts w:ascii="Times New Roman" w:hAnsi="Times New Roman" w:cs="Times New Roman"/>
          <w:b/>
          <w:sz w:val="28"/>
          <w:szCs w:val="28"/>
        </w:rPr>
        <w:t xml:space="preserve"> 11/</w:t>
      </w:r>
      <w:r w:rsidR="00D91BF7" w:rsidRPr="00F34862">
        <w:rPr>
          <w:rFonts w:ascii="Times New Roman" w:hAnsi="Times New Roman" w:cs="Times New Roman"/>
          <w:b/>
          <w:sz w:val="28"/>
          <w:szCs w:val="28"/>
        </w:rPr>
        <w:t>06</w:t>
      </w:r>
    </w:p>
    <w:p w:rsidR="00D2374A" w:rsidRPr="00D2374A" w:rsidRDefault="00D2374A" w:rsidP="00D2374A">
      <w:pPr>
        <w:tabs>
          <w:tab w:val="left" w:pos="45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374A" w:rsidRPr="00D2374A" w:rsidRDefault="00D2374A" w:rsidP="000D637E">
      <w:pPr>
        <w:spacing w:after="0"/>
        <w:ind w:left="-284"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7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37E">
        <w:rPr>
          <w:rFonts w:ascii="Times New Roman" w:hAnsi="Times New Roman" w:cs="Times New Roman"/>
          <w:b/>
          <w:bCs/>
          <w:sz w:val="28"/>
          <w:szCs w:val="28"/>
        </w:rPr>
        <w:t>согласовании проект</w:t>
      </w:r>
      <w:r w:rsidR="005F632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D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74A">
        <w:rPr>
          <w:rFonts w:ascii="Times New Roman" w:hAnsi="Times New Roman" w:cs="Times New Roman"/>
          <w:b/>
          <w:bCs/>
          <w:sz w:val="28"/>
          <w:szCs w:val="28"/>
        </w:rPr>
        <w:t xml:space="preserve">схем </w:t>
      </w:r>
      <w:r w:rsidR="00F178C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2374A">
        <w:rPr>
          <w:rFonts w:ascii="Times New Roman" w:hAnsi="Times New Roman" w:cs="Times New Roman"/>
          <w:b/>
          <w:bCs/>
          <w:sz w:val="28"/>
          <w:szCs w:val="28"/>
        </w:rPr>
        <w:t>азмещения</w:t>
      </w:r>
      <w:r w:rsidR="000D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74A">
        <w:rPr>
          <w:rFonts w:ascii="Times New Roman" w:hAnsi="Times New Roman" w:cs="Times New Roman"/>
          <w:b/>
          <w:bCs/>
          <w:sz w:val="28"/>
          <w:szCs w:val="28"/>
        </w:rPr>
        <w:t>нестационарн</w:t>
      </w:r>
      <w:r w:rsidR="005F632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2374A">
        <w:rPr>
          <w:rFonts w:ascii="Times New Roman" w:hAnsi="Times New Roman" w:cs="Times New Roman"/>
          <w:b/>
          <w:bCs/>
          <w:sz w:val="28"/>
          <w:szCs w:val="28"/>
        </w:rPr>
        <w:t xml:space="preserve"> торгов</w:t>
      </w:r>
      <w:r w:rsidR="005F632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2374A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5F632E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</w:p>
    <w:p w:rsidR="00D2374A" w:rsidRPr="005F632E" w:rsidRDefault="00D2374A" w:rsidP="005F632E">
      <w:pPr>
        <w:tabs>
          <w:tab w:val="left" w:pos="4680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74A" w:rsidRPr="005F632E" w:rsidRDefault="00D2374A" w:rsidP="005F632E">
      <w:pPr>
        <w:pStyle w:val="a3"/>
        <w:ind w:firstLine="568"/>
      </w:pPr>
      <w:r w:rsidRPr="005F632E"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муниципальное Собрание решило:</w:t>
      </w:r>
    </w:p>
    <w:p w:rsidR="00D2374A" w:rsidRPr="005F632E" w:rsidRDefault="00D2374A" w:rsidP="005F632E">
      <w:pPr>
        <w:pStyle w:val="a3"/>
        <w:ind w:firstLine="568"/>
        <w:rPr>
          <w:iCs/>
        </w:rPr>
      </w:pPr>
      <w:r w:rsidRPr="005F632E">
        <w:t xml:space="preserve">1. Согласовать </w:t>
      </w:r>
      <w:r w:rsidR="00F178C9" w:rsidRPr="005F632E">
        <w:t>проект</w:t>
      </w:r>
      <w:r w:rsidR="005F632E" w:rsidRPr="005F632E">
        <w:t>ы</w:t>
      </w:r>
      <w:r w:rsidR="00F178C9" w:rsidRPr="005F632E">
        <w:t xml:space="preserve"> </w:t>
      </w:r>
      <w:r w:rsidRPr="005F632E">
        <w:t>схем размещения нестационарн</w:t>
      </w:r>
      <w:r w:rsidR="005F632E" w:rsidRPr="005F632E">
        <w:t>ых</w:t>
      </w:r>
      <w:r w:rsidRPr="005F632E">
        <w:t xml:space="preserve"> торгов</w:t>
      </w:r>
      <w:r w:rsidR="005F632E" w:rsidRPr="005F632E">
        <w:t>ых</w:t>
      </w:r>
      <w:r w:rsidRPr="005F632E">
        <w:t xml:space="preserve"> объект</w:t>
      </w:r>
      <w:r w:rsidR="005F632E" w:rsidRPr="005F632E">
        <w:t>ов Войковского района</w:t>
      </w:r>
      <w:r w:rsidR="00F178C9" w:rsidRPr="005F632E">
        <w:t xml:space="preserve"> согласно перечню</w:t>
      </w:r>
      <w:r w:rsidRPr="005F632E">
        <w:t xml:space="preserve"> </w:t>
      </w:r>
      <w:r w:rsidRPr="005F632E">
        <w:rPr>
          <w:iCs/>
        </w:rPr>
        <w:t xml:space="preserve">(приложение). </w:t>
      </w:r>
    </w:p>
    <w:p w:rsidR="00D2374A" w:rsidRPr="005F632E" w:rsidRDefault="00D2374A" w:rsidP="005F632E">
      <w:pPr>
        <w:pStyle w:val="a3"/>
        <w:ind w:firstLine="568"/>
      </w:pPr>
      <w:r w:rsidRPr="005F632E">
        <w:rPr>
          <w:iCs/>
        </w:rPr>
        <w:t>2</w:t>
      </w:r>
      <w:r w:rsidRPr="005F632E">
        <w:t xml:space="preserve">. Направить </w:t>
      </w:r>
      <w:r w:rsidR="00F178C9" w:rsidRPr="005F632E">
        <w:t>настоящее решение в префектуру Северного</w:t>
      </w:r>
      <w:r w:rsidRPr="005F632E">
        <w:t xml:space="preserve"> административного округа города Москвы, управу </w:t>
      </w:r>
      <w:r w:rsidR="00F178C9" w:rsidRPr="005F632E">
        <w:t xml:space="preserve">Войковского </w:t>
      </w:r>
      <w:r w:rsidRPr="005F632E">
        <w:t>района</w:t>
      </w:r>
      <w:r w:rsidR="00F178C9" w:rsidRPr="005F632E">
        <w:t xml:space="preserve"> </w:t>
      </w:r>
      <w:r w:rsidR="005F632E" w:rsidRPr="005F632E">
        <w:t>города Москвы.</w:t>
      </w:r>
    </w:p>
    <w:p w:rsidR="005F632E" w:rsidRPr="005F632E" w:rsidRDefault="005F632E" w:rsidP="005F632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63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2374A" w:rsidRPr="005F632E" w:rsidRDefault="005F632E" w:rsidP="005F632E">
      <w:pPr>
        <w:pStyle w:val="a3"/>
        <w:ind w:firstLine="568"/>
      </w:pPr>
      <w:r w:rsidRPr="005F632E">
        <w:t>4</w:t>
      </w:r>
      <w:r w:rsidR="00D2374A" w:rsidRPr="005F632E">
        <w:t xml:space="preserve">. </w:t>
      </w:r>
      <w:r w:rsidR="00F178C9" w:rsidRPr="005F632E">
        <w:t xml:space="preserve">Опубликовать настоящее решение в </w:t>
      </w:r>
      <w:r w:rsidR="00746E74">
        <w:t xml:space="preserve">официальных </w:t>
      </w:r>
      <w:r w:rsidR="00F178C9" w:rsidRPr="005F632E">
        <w:t xml:space="preserve">средствах массовой информации и разместить на официальном сайте внутригородского муниципального образования Войковское в городе Москве </w:t>
      </w:r>
      <w:hyperlink r:id="rId6" w:history="1">
        <w:r w:rsidR="00F178C9" w:rsidRPr="005F632E">
          <w:rPr>
            <w:rStyle w:val="a5"/>
            <w:lang w:val="en-US"/>
          </w:rPr>
          <w:t>www</w:t>
        </w:r>
        <w:r w:rsidR="00F178C9" w:rsidRPr="005F632E">
          <w:rPr>
            <w:rStyle w:val="a5"/>
          </w:rPr>
          <w:t>.</w:t>
        </w:r>
        <w:proofErr w:type="spellStart"/>
        <w:r w:rsidR="00F178C9" w:rsidRPr="005F632E">
          <w:rPr>
            <w:rStyle w:val="a5"/>
            <w:lang w:val="en-US"/>
          </w:rPr>
          <w:t>voikovskii</w:t>
        </w:r>
        <w:proofErr w:type="spellEnd"/>
        <w:r w:rsidR="00F178C9" w:rsidRPr="005F632E">
          <w:rPr>
            <w:rStyle w:val="a5"/>
          </w:rPr>
          <w:t>.</w:t>
        </w:r>
        <w:proofErr w:type="spellStart"/>
        <w:r w:rsidR="00F178C9" w:rsidRPr="005F632E">
          <w:rPr>
            <w:rStyle w:val="a5"/>
            <w:lang w:val="en-US"/>
          </w:rPr>
          <w:t>ru</w:t>
        </w:r>
        <w:proofErr w:type="spellEnd"/>
      </w:hyperlink>
      <w:r w:rsidR="00F178C9" w:rsidRPr="005F632E">
        <w:t xml:space="preserve"> в информационно-телекоммуникационной сети «Интернет».</w:t>
      </w:r>
    </w:p>
    <w:p w:rsidR="00F178C9" w:rsidRPr="005F632E" w:rsidRDefault="005F632E" w:rsidP="005F632E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3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C89" w:rsidRPr="005F63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78C9" w:rsidRPr="005F6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8C9" w:rsidRPr="005F632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Войковское в городе Москве И. Ю. Гребенкину.</w:t>
      </w:r>
    </w:p>
    <w:p w:rsidR="00F178C9" w:rsidRPr="00824D47" w:rsidRDefault="00F178C9" w:rsidP="00F673C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78C9" w:rsidRPr="00824D47" w:rsidRDefault="00F178C9" w:rsidP="00F673C8">
      <w:pPr>
        <w:spacing w:after="0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178C9" w:rsidRPr="00824D47" w:rsidRDefault="00F178C9" w:rsidP="00F673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824D47"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 w:rsidRPr="00824D47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  <w:r w:rsidRPr="00824D47">
        <w:rPr>
          <w:rFonts w:ascii="Times New Roman" w:hAnsi="Times New Roman"/>
          <w:b/>
          <w:sz w:val="28"/>
          <w:szCs w:val="28"/>
        </w:rPr>
        <w:t xml:space="preserve"> </w:t>
      </w:r>
    </w:p>
    <w:p w:rsidR="00F178C9" w:rsidRPr="00824D47" w:rsidRDefault="00F178C9" w:rsidP="00F673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824D4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178C9" w:rsidRDefault="00F178C9" w:rsidP="00F673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 w:rsidRPr="00824D47">
        <w:rPr>
          <w:rFonts w:ascii="Times New Roman" w:hAnsi="Times New Roman"/>
          <w:b/>
          <w:sz w:val="28"/>
          <w:szCs w:val="28"/>
        </w:rPr>
        <w:t>Войковское в городе Москве</w:t>
      </w:r>
      <w:r w:rsidRPr="00824D47">
        <w:rPr>
          <w:rFonts w:ascii="Times New Roman" w:hAnsi="Times New Roman"/>
          <w:b/>
          <w:sz w:val="28"/>
          <w:szCs w:val="28"/>
        </w:rPr>
        <w:tab/>
      </w:r>
      <w:r w:rsidRPr="00824D47">
        <w:rPr>
          <w:rFonts w:ascii="Times New Roman" w:hAnsi="Times New Roman"/>
          <w:b/>
          <w:sz w:val="28"/>
          <w:szCs w:val="28"/>
        </w:rPr>
        <w:tab/>
      </w:r>
      <w:r w:rsidRPr="00824D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F673C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24D47">
        <w:rPr>
          <w:rFonts w:ascii="Times New Roman" w:hAnsi="Times New Roman"/>
          <w:b/>
          <w:sz w:val="28"/>
          <w:szCs w:val="28"/>
        </w:rPr>
        <w:t>И. Ю. Гребенкина</w:t>
      </w:r>
    </w:p>
    <w:p w:rsidR="000D637E" w:rsidRDefault="000D637E" w:rsidP="00F673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0D637E" w:rsidRDefault="000D637E" w:rsidP="00F673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</w:p>
    <w:p w:rsidR="000F00CF" w:rsidRDefault="000F00CF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E74" w:rsidRDefault="00746E74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E74" w:rsidRDefault="00746E74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EB" w:rsidRDefault="00912FEB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62" w:rsidRDefault="00F34862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37E" w:rsidRPr="00824D47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637E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824D4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37E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Собрания внутригородского </w:t>
      </w:r>
    </w:p>
    <w:p w:rsidR="000D637E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D637E" w:rsidRPr="00824D47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Войковское в городе Москве </w:t>
      </w:r>
    </w:p>
    <w:p w:rsidR="000D637E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="00912FEB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eastAsia="Times New Roman" w:hAnsi="Times New Roman" w:cs="Times New Roman"/>
          <w:sz w:val="24"/>
          <w:szCs w:val="24"/>
        </w:rPr>
        <w:t>2012 г.</w:t>
      </w:r>
      <w:r w:rsidRPr="00824D4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12FEB">
        <w:rPr>
          <w:rFonts w:ascii="Times New Roman" w:hAnsi="Times New Roman"/>
          <w:sz w:val="24"/>
          <w:szCs w:val="24"/>
        </w:rPr>
        <w:t>06</w:t>
      </w:r>
    </w:p>
    <w:p w:rsidR="000D637E" w:rsidRPr="001F6359" w:rsidRDefault="000D637E" w:rsidP="000D637E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37E" w:rsidRPr="001F6359" w:rsidRDefault="000D637E" w:rsidP="006B15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F632E" w:rsidRDefault="008417A3" w:rsidP="001F63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</w:t>
      </w:r>
      <w:r w:rsidR="006B15D2" w:rsidRPr="001F6359">
        <w:rPr>
          <w:rFonts w:ascii="Times New Roman" w:hAnsi="Times New Roman" w:cs="Times New Roman"/>
          <w:b/>
          <w:sz w:val="28"/>
          <w:szCs w:val="28"/>
        </w:rPr>
        <w:t>стационарн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6B15D2" w:rsidRPr="001F6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торговых </w:t>
      </w:r>
      <w:r w:rsidR="006B15D2" w:rsidRPr="001F6359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ED1ACA" w:rsidRPr="001F6359" w:rsidRDefault="005F632E" w:rsidP="001F63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Войковского района</w:t>
      </w:r>
      <w:r w:rsidR="006B15D2" w:rsidRPr="001F6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7A3" w:rsidRDefault="008417A3" w:rsidP="001F63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83"/>
        <w:gridCol w:w="2083"/>
        <w:gridCol w:w="2022"/>
        <w:gridCol w:w="2083"/>
      </w:tblGrid>
      <w:tr w:rsidR="008417A3" w:rsidTr="0026567D">
        <w:tc>
          <w:tcPr>
            <w:tcW w:w="33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8417A3" w:rsidRP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Праймсстар</w:t>
            </w:r>
            <w:proofErr w:type="spellEnd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Ресрораннтс</w:t>
            </w:r>
            <w:proofErr w:type="spellEnd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групп»</w:t>
            </w:r>
          </w:p>
        </w:tc>
        <w:tc>
          <w:tcPr>
            <w:tcW w:w="2022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7A3" w:rsidRPr="008417A3" w:rsidRDefault="008417A3" w:rsidP="008417A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Нават</w:t>
            </w:r>
            <w:proofErr w:type="spellEnd"/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7A3" w:rsidRP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b/>
                <w:sz w:val="28"/>
                <w:szCs w:val="28"/>
              </w:rPr>
              <w:t>ООО «ЛПК»</w:t>
            </w:r>
          </w:p>
        </w:tc>
      </w:tr>
      <w:tr w:rsidR="008417A3" w:rsidTr="0026567D">
        <w:tc>
          <w:tcPr>
            <w:tcW w:w="33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Адресный ориентир торгового объекта</w:t>
            </w:r>
          </w:p>
        </w:tc>
        <w:tc>
          <w:tcPr>
            <w:tcW w:w="2083" w:type="dxa"/>
          </w:tcPr>
          <w:p w:rsidR="008417A3" w:rsidRP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Ленинградское </w:t>
            </w:r>
            <w:proofErr w:type="spellStart"/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., 16а, стр.1</w:t>
            </w:r>
          </w:p>
        </w:tc>
        <w:tc>
          <w:tcPr>
            <w:tcW w:w="2022" w:type="dxa"/>
          </w:tcPr>
          <w:p w:rsidR="008417A3" w:rsidRP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Пл. Ганецкого, д.1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A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Ленинградское </w:t>
            </w:r>
            <w:proofErr w:type="spellStart"/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417A3">
              <w:rPr>
                <w:rFonts w:ascii="Times New Roman" w:hAnsi="Times New Roman" w:cs="Times New Roman"/>
                <w:sz w:val="28"/>
                <w:szCs w:val="28"/>
              </w:rPr>
              <w:t>., 16а,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17A3" w:rsidTr="0026567D">
        <w:tc>
          <w:tcPr>
            <w:tcW w:w="33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Вид объекта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сезонное (летнее) кафе при стационарном предприятии</w:t>
            </w:r>
          </w:p>
        </w:tc>
        <w:tc>
          <w:tcPr>
            <w:tcW w:w="2022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сезонное (летнее) кафе при стационарном предприятии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сезонное (летнее) кафе при стационарном предприятии</w:t>
            </w:r>
          </w:p>
        </w:tc>
      </w:tr>
      <w:tr w:rsidR="008417A3" w:rsidTr="0026567D">
        <w:tc>
          <w:tcPr>
            <w:tcW w:w="33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Тип объекта (специализация)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общественное питание</w:t>
            </w:r>
          </w:p>
        </w:tc>
        <w:tc>
          <w:tcPr>
            <w:tcW w:w="2022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общественное питание</w:t>
            </w:r>
          </w:p>
        </w:tc>
        <w:tc>
          <w:tcPr>
            <w:tcW w:w="2083" w:type="dxa"/>
          </w:tcPr>
          <w:p w:rsidR="008417A3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общественное питание</w:t>
            </w:r>
          </w:p>
        </w:tc>
      </w:tr>
      <w:tr w:rsidR="008417A3" w:rsidTr="0026567D">
        <w:tc>
          <w:tcPr>
            <w:tcW w:w="3383" w:type="dxa"/>
          </w:tcPr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Период размещения (сезон/круглогодичный)</w:t>
            </w:r>
          </w:p>
        </w:tc>
        <w:tc>
          <w:tcPr>
            <w:tcW w:w="2083" w:type="dxa"/>
          </w:tcPr>
          <w:p w:rsidR="008417A3" w:rsidRPr="001F6359" w:rsidRDefault="008417A3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 01 апреля по 01 ноября</w:t>
            </w:r>
          </w:p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22" w:type="dxa"/>
          </w:tcPr>
          <w:p w:rsidR="008417A3" w:rsidRPr="001F6359" w:rsidRDefault="008417A3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 01 апреля по 01 ноября</w:t>
            </w:r>
          </w:p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083" w:type="dxa"/>
          </w:tcPr>
          <w:p w:rsidR="008417A3" w:rsidRPr="001F6359" w:rsidRDefault="008417A3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 01 апреля по 01 ноября</w:t>
            </w:r>
          </w:p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8417A3" w:rsidTr="0026567D">
        <w:tc>
          <w:tcPr>
            <w:tcW w:w="3383" w:type="dxa"/>
          </w:tcPr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2083" w:type="dxa"/>
          </w:tcPr>
          <w:p w:rsidR="008417A3" w:rsidRPr="001F6359" w:rsidRDefault="008417A3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0,0050 га</w:t>
            </w:r>
          </w:p>
        </w:tc>
        <w:tc>
          <w:tcPr>
            <w:tcW w:w="2022" w:type="dxa"/>
          </w:tcPr>
          <w:p w:rsidR="008417A3" w:rsidRPr="001F6359" w:rsidRDefault="0026567D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0,0029 га</w:t>
            </w:r>
          </w:p>
        </w:tc>
        <w:tc>
          <w:tcPr>
            <w:tcW w:w="2083" w:type="dxa"/>
          </w:tcPr>
          <w:p w:rsidR="008417A3" w:rsidRPr="001F6359" w:rsidRDefault="0026567D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0,0050 га</w:t>
            </w:r>
          </w:p>
        </w:tc>
      </w:tr>
      <w:tr w:rsidR="008417A3" w:rsidTr="0026567D">
        <w:tc>
          <w:tcPr>
            <w:tcW w:w="3383" w:type="dxa"/>
          </w:tcPr>
          <w:p w:rsidR="008417A3" w:rsidRPr="001F6359" w:rsidRDefault="008417A3" w:rsidP="008417A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1F635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Площадь объекта</w:t>
            </w:r>
          </w:p>
        </w:tc>
        <w:tc>
          <w:tcPr>
            <w:tcW w:w="2083" w:type="dxa"/>
          </w:tcPr>
          <w:p w:rsidR="008417A3" w:rsidRPr="001F6359" w:rsidRDefault="008417A3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50 </w:t>
            </w:r>
            <w:r w:rsidRPr="001F635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кв.м.</w:t>
            </w:r>
          </w:p>
        </w:tc>
        <w:tc>
          <w:tcPr>
            <w:tcW w:w="2022" w:type="dxa"/>
          </w:tcPr>
          <w:p w:rsidR="008417A3" w:rsidRPr="001F6359" w:rsidRDefault="0026567D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29 кв.м.</w:t>
            </w:r>
          </w:p>
        </w:tc>
        <w:tc>
          <w:tcPr>
            <w:tcW w:w="2083" w:type="dxa"/>
          </w:tcPr>
          <w:p w:rsidR="008417A3" w:rsidRPr="001F6359" w:rsidRDefault="0026567D" w:rsidP="008417A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50 кв.м.</w:t>
            </w:r>
          </w:p>
        </w:tc>
      </w:tr>
    </w:tbl>
    <w:p w:rsidR="008417A3" w:rsidRPr="001F6359" w:rsidRDefault="008417A3" w:rsidP="008417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359" w:rsidRDefault="001F6359" w:rsidP="001F63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B15D2" w:rsidRPr="001F6359" w:rsidRDefault="006B15D2" w:rsidP="001F63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15D2" w:rsidRPr="001F6359" w:rsidSect="00E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DD9"/>
    <w:multiLevelType w:val="singleLevel"/>
    <w:tmpl w:val="6F709F68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C923ACF"/>
    <w:multiLevelType w:val="singleLevel"/>
    <w:tmpl w:val="5F1ACFD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A7A5C25"/>
    <w:multiLevelType w:val="singleLevel"/>
    <w:tmpl w:val="7638DA86"/>
    <w:lvl w:ilvl="0">
      <w:start w:val="6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D2374A"/>
    <w:rsid w:val="000D637E"/>
    <w:rsid w:val="000F00CF"/>
    <w:rsid w:val="001F6359"/>
    <w:rsid w:val="0026567D"/>
    <w:rsid w:val="004F7462"/>
    <w:rsid w:val="0051185F"/>
    <w:rsid w:val="0058344E"/>
    <w:rsid w:val="005F632E"/>
    <w:rsid w:val="006B15D2"/>
    <w:rsid w:val="00713373"/>
    <w:rsid w:val="00746E74"/>
    <w:rsid w:val="008417A3"/>
    <w:rsid w:val="00912FEB"/>
    <w:rsid w:val="00923FF8"/>
    <w:rsid w:val="00AC7C89"/>
    <w:rsid w:val="00B97B2D"/>
    <w:rsid w:val="00D2374A"/>
    <w:rsid w:val="00D814A2"/>
    <w:rsid w:val="00D91BF7"/>
    <w:rsid w:val="00E663DE"/>
    <w:rsid w:val="00ED1ACA"/>
    <w:rsid w:val="00F178C9"/>
    <w:rsid w:val="00F34862"/>
    <w:rsid w:val="00F47E5E"/>
    <w:rsid w:val="00F6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7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2374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F178C9"/>
    <w:rPr>
      <w:color w:val="0000FF"/>
      <w:u w:val="single"/>
    </w:rPr>
  </w:style>
  <w:style w:type="table" w:styleId="a6">
    <w:name w:val="Table Grid"/>
    <w:basedOn w:val="a1"/>
    <w:uiPriority w:val="59"/>
    <w:rsid w:val="00841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ikovsk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DE03-2732-4331-A30B-BD5D3DB6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ВМО Войковский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17</cp:revision>
  <cp:lastPrinted>2012-11-27T07:02:00Z</cp:lastPrinted>
  <dcterms:created xsi:type="dcterms:W3CDTF">2012-11-20T10:23:00Z</dcterms:created>
  <dcterms:modified xsi:type="dcterms:W3CDTF">2012-12-14T08:55:00Z</dcterms:modified>
</cp:coreProperties>
</file>