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F8A" w:rsidRPr="002875F8" w:rsidRDefault="00FC4F8A" w:rsidP="00FC4F8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875F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МУНИЦИПАЛЬНОЕ СОБРАНИЕ</w:t>
      </w:r>
    </w:p>
    <w:p w:rsidR="00FC4F8A" w:rsidRPr="002875F8" w:rsidRDefault="00FC4F8A" w:rsidP="00FC4F8A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75F8">
        <w:rPr>
          <w:rFonts w:ascii="Times New Roman" w:hAnsi="Times New Roman" w:cs="Times New Roman"/>
          <w:color w:val="000000" w:themeColor="text1"/>
          <w:sz w:val="28"/>
          <w:szCs w:val="28"/>
        </w:rPr>
        <w:t>внутригородского муниципального образования</w:t>
      </w:r>
    </w:p>
    <w:p w:rsidR="00FC4F8A" w:rsidRPr="002875F8" w:rsidRDefault="00FC4F8A" w:rsidP="00FC4F8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875F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ВОЙКОВСКОЕ</w:t>
      </w:r>
    </w:p>
    <w:p w:rsidR="00FC4F8A" w:rsidRPr="002875F8" w:rsidRDefault="00FC4F8A" w:rsidP="00FC4F8A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75F8">
        <w:rPr>
          <w:rFonts w:ascii="Times New Roman" w:hAnsi="Times New Roman" w:cs="Times New Roman"/>
          <w:color w:val="000000" w:themeColor="text1"/>
          <w:sz w:val="28"/>
          <w:szCs w:val="28"/>
        </w:rPr>
        <w:t>в городе Москве</w:t>
      </w:r>
    </w:p>
    <w:p w:rsidR="00FC4F8A" w:rsidRPr="002875F8" w:rsidRDefault="00FC4F8A" w:rsidP="00FC4F8A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C4F8A" w:rsidRPr="002875F8" w:rsidRDefault="00FC4F8A" w:rsidP="00FC4F8A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75F8">
        <w:rPr>
          <w:rFonts w:ascii="Times New Roman" w:hAnsi="Times New Roman" w:cs="Times New Roman"/>
          <w:color w:val="000000" w:themeColor="text1"/>
          <w:sz w:val="28"/>
          <w:szCs w:val="28"/>
        </w:rPr>
        <w:t>РЕШЕНИЕ</w:t>
      </w:r>
    </w:p>
    <w:p w:rsidR="00FC4F8A" w:rsidRPr="002875F8" w:rsidRDefault="00FC4F8A" w:rsidP="002875F8">
      <w:pPr>
        <w:tabs>
          <w:tab w:val="left" w:pos="10488"/>
        </w:tabs>
        <w:spacing w:line="240" w:lineRule="auto"/>
        <w:ind w:right="849"/>
        <w:rPr>
          <w:b/>
          <w:color w:val="000000" w:themeColor="text1"/>
          <w:sz w:val="28"/>
          <w:szCs w:val="28"/>
        </w:rPr>
      </w:pPr>
    </w:p>
    <w:p w:rsidR="00CD0800" w:rsidRPr="00FC4F8A" w:rsidRDefault="00CD0800" w:rsidP="002875F8">
      <w:pPr>
        <w:spacing w:after="0" w:line="240" w:lineRule="auto"/>
        <w:ind w:right="84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4F8A">
        <w:rPr>
          <w:rFonts w:ascii="Times New Roman" w:hAnsi="Times New Roman" w:cs="Times New Roman"/>
          <w:b/>
          <w:sz w:val="28"/>
          <w:szCs w:val="28"/>
        </w:rPr>
        <w:t>12.12.2012         12/04</w:t>
      </w:r>
    </w:p>
    <w:p w:rsidR="00CD0800" w:rsidRPr="00FC4F8A" w:rsidRDefault="00CD0800" w:rsidP="002875F8">
      <w:pPr>
        <w:spacing w:after="0" w:line="240" w:lineRule="auto"/>
        <w:ind w:right="849"/>
        <w:jc w:val="both"/>
        <w:rPr>
          <w:rFonts w:ascii="Times New Roman" w:hAnsi="Times New Roman" w:cs="Times New Roman"/>
          <w:sz w:val="28"/>
          <w:szCs w:val="28"/>
        </w:rPr>
      </w:pPr>
    </w:p>
    <w:p w:rsidR="00CD0800" w:rsidRPr="00FC4F8A" w:rsidRDefault="00CD0800" w:rsidP="002875F8">
      <w:pPr>
        <w:suppressAutoHyphens/>
        <w:spacing w:after="0" w:line="240" w:lineRule="auto"/>
        <w:ind w:right="538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C4F8A">
        <w:rPr>
          <w:rFonts w:ascii="Times New Roman" w:hAnsi="Times New Roman" w:cs="Times New Roman"/>
          <w:b/>
          <w:bCs/>
          <w:sz w:val="28"/>
          <w:szCs w:val="28"/>
        </w:rPr>
        <w:t>О бюджете внутригородского муниципального образования Войковское в городе Москве на 2013 год и плановый период 2014 и 2015 годов</w:t>
      </w:r>
    </w:p>
    <w:p w:rsidR="00CD0800" w:rsidRPr="00FC4F8A" w:rsidRDefault="00CD0800" w:rsidP="00FC4F8A">
      <w:pPr>
        <w:suppressAutoHyphens/>
        <w:spacing w:after="0"/>
        <w:ind w:right="849"/>
        <w:jc w:val="both"/>
        <w:rPr>
          <w:rFonts w:ascii="Times New Roman" w:hAnsi="Times New Roman" w:cs="Times New Roman"/>
          <w:b/>
          <w:color w:val="FFFFFF"/>
          <w:sz w:val="28"/>
          <w:szCs w:val="28"/>
        </w:rPr>
      </w:pPr>
      <w:r w:rsidRPr="00FC4F8A">
        <w:rPr>
          <w:rFonts w:ascii="Times New Roman" w:hAnsi="Times New Roman" w:cs="Times New Roman"/>
          <w:b/>
          <w:color w:val="FFFFFF"/>
          <w:sz w:val="28"/>
          <w:szCs w:val="28"/>
        </w:rPr>
        <w:t>РЕШЕНИЕ</w:t>
      </w:r>
    </w:p>
    <w:p w:rsidR="00CD0800" w:rsidRPr="00FC4F8A" w:rsidRDefault="00CD0800" w:rsidP="00FC4F8A">
      <w:pPr>
        <w:suppressAutoHyphens/>
        <w:spacing w:after="0"/>
        <w:ind w:right="849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4F8A"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Федерации,</w:t>
      </w:r>
      <w:r w:rsidRPr="00FC4F8A">
        <w:rPr>
          <w:rFonts w:ascii="Times New Roman" w:hAnsi="Times New Roman" w:cs="Times New Roman"/>
          <w:color w:val="000000"/>
          <w:sz w:val="28"/>
          <w:szCs w:val="28"/>
        </w:rPr>
        <w:t xml:space="preserve"> частью 3 статьи 28, пунктом 2 части 10 статьи 35 Федерального закона от 6 октября 2003 года № 131-ФЗ «Об общих принципах организации местного самоуправления в Российской Федерации»</w:t>
      </w:r>
      <w:r w:rsidRPr="00FC4F8A">
        <w:rPr>
          <w:rFonts w:ascii="Times New Roman" w:hAnsi="Times New Roman" w:cs="Times New Roman"/>
          <w:spacing w:val="1"/>
          <w:sz w:val="28"/>
          <w:szCs w:val="28"/>
        </w:rPr>
        <w:t>, законами города Москвы от 6 ноября 2002 года № 56 «Об организации местного самоуправления в городе Москве», от 10 сентября 2008 года № 39 «О бюджетном устройстве и</w:t>
      </w:r>
      <w:proofErr w:type="gramEnd"/>
      <w:r w:rsidRPr="00FC4F8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Pr="00FC4F8A">
        <w:rPr>
          <w:rFonts w:ascii="Times New Roman" w:hAnsi="Times New Roman" w:cs="Times New Roman"/>
          <w:spacing w:val="1"/>
          <w:sz w:val="28"/>
          <w:szCs w:val="28"/>
        </w:rPr>
        <w:t xml:space="preserve">бюджетном процессе в городе Москве», статьей 9 </w:t>
      </w:r>
      <w:r w:rsidRPr="00FC4F8A">
        <w:rPr>
          <w:rFonts w:ascii="Times New Roman" w:hAnsi="Times New Roman" w:cs="Times New Roman"/>
          <w:sz w:val="28"/>
          <w:szCs w:val="28"/>
        </w:rPr>
        <w:t xml:space="preserve">Устава внутригородского муниципального образования Войковское в городе Москве, Положением о бюджетном процессе во внутригородском муниципальном образовании Войковское в городе Москве, утвержденным решением муниципального Собрания внутригородского муниципального образования Войковское в городе Москве от 20 ноября 2008 года № 9/1 </w:t>
      </w:r>
      <w:r w:rsidRPr="00FC4F8A">
        <w:rPr>
          <w:rFonts w:ascii="Times New Roman" w:hAnsi="Times New Roman" w:cs="Times New Roman"/>
          <w:b/>
          <w:sz w:val="28"/>
          <w:szCs w:val="28"/>
        </w:rPr>
        <w:t>муниципальное Собрание внутригородского муниципального образования Войковское в городе Москве решило:</w:t>
      </w:r>
      <w:proofErr w:type="gramEnd"/>
    </w:p>
    <w:p w:rsidR="00CD0800" w:rsidRPr="00FC4F8A" w:rsidRDefault="00CD0800" w:rsidP="00FC4F8A">
      <w:pPr>
        <w:suppressAutoHyphens/>
        <w:spacing w:after="0"/>
        <w:ind w:right="849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4F8A">
        <w:rPr>
          <w:rFonts w:ascii="Times New Roman" w:hAnsi="Times New Roman" w:cs="Times New Roman"/>
          <w:sz w:val="28"/>
          <w:szCs w:val="28"/>
        </w:rPr>
        <w:t>1. Утвердить бюджет внутригородского муниципального образования Войковское в городе Москве на 2013 год и плановый период 2014 и 2015 годов:</w:t>
      </w:r>
    </w:p>
    <w:p w:rsidR="00CD0800" w:rsidRPr="00FC4F8A" w:rsidRDefault="00CD0800" w:rsidP="00FC4F8A">
      <w:pPr>
        <w:pStyle w:val="ConsPlusNormal"/>
        <w:widowControl/>
        <w:ind w:right="849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4F8A">
        <w:rPr>
          <w:rFonts w:ascii="Times New Roman" w:hAnsi="Times New Roman" w:cs="Times New Roman"/>
          <w:sz w:val="28"/>
          <w:szCs w:val="28"/>
        </w:rPr>
        <w:t xml:space="preserve">1.1. Утвердить прогнозируемый объем доходов бюджета внутригородского муниципального образования Войковское в городе Москве на 2013 год в сумме </w:t>
      </w:r>
      <w:r w:rsidRPr="00FC4F8A">
        <w:rPr>
          <w:rFonts w:ascii="Times New Roman" w:hAnsi="Times New Roman" w:cs="Times New Roman"/>
          <w:b/>
          <w:bCs/>
          <w:sz w:val="28"/>
          <w:szCs w:val="28"/>
        </w:rPr>
        <w:t>40 364,0</w:t>
      </w:r>
      <w:r w:rsidRPr="00FC4F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C4F8A">
        <w:rPr>
          <w:rFonts w:ascii="Times New Roman" w:hAnsi="Times New Roman" w:cs="Times New Roman"/>
          <w:sz w:val="28"/>
          <w:szCs w:val="28"/>
        </w:rPr>
        <w:t xml:space="preserve">тыс. рублей; на плановый период 2014 и 2015 годов в сумме </w:t>
      </w:r>
      <w:r w:rsidRPr="00FC4F8A">
        <w:rPr>
          <w:rFonts w:ascii="Times New Roman" w:hAnsi="Times New Roman" w:cs="Times New Roman"/>
          <w:b/>
          <w:sz w:val="28"/>
          <w:szCs w:val="28"/>
        </w:rPr>
        <w:t>41 647,4</w:t>
      </w:r>
      <w:r w:rsidRPr="00FC4F8A">
        <w:rPr>
          <w:rFonts w:ascii="Times New Roman" w:hAnsi="Times New Roman" w:cs="Times New Roman"/>
          <w:sz w:val="28"/>
          <w:szCs w:val="28"/>
        </w:rPr>
        <w:t xml:space="preserve"> тыс. рублей и </w:t>
      </w:r>
      <w:r w:rsidRPr="00FC4F8A">
        <w:rPr>
          <w:rFonts w:ascii="Times New Roman" w:hAnsi="Times New Roman" w:cs="Times New Roman"/>
          <w:b/>
          <w:sz w:val="28"/>
          <w:szCs w:val="28"/>
        </w:rPr>
        <w:t>42 951,4</w:t>
      </w:r>
      <w:r w:rsidRPr="00FC4F8A">
        <w:rPr>
          <w:rFonts w:ascii="Times New Roman" w:hAnsi="Times New Roman" w:cs="Times New Roman"/>
          <w:sz w:val="28"/>
          <w:szCs w:val="28"/>
        </w:rPr>
        <w:t xml:space="preserve"> тыс. рублей соответственно (приложение 1).</w:t>
      </w:r>
    </w:p>
    <w:p w:rsidR="00CD0800" w:rsidRPr="00FC4F8A" w:rsidRDefault="00CD0800" w:rsidP="00FC4F8A">
      <w:pPr>
        <w:pStyle w:val="ConsPlusNormal"/>
        <w:widowControl/>
        <w:ind w:right="849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4F8A">
        <w:rPr>
          <w:rFonts w:ascii="Times New Roman" w:hAnsi="Times New Roman" w:cs="Times New Roman"/>
          <w:sz w:val="28"/>
          <w:szCs w:val="28"/>
        </w:rPr>
        <w:t xml:space="preserve">1.2. Утвердить общий объем расходов бюджета внутригородского муниципального образования Войковское в городе Москве на 2013 год в сумме </w:t>
      </w:r>
      <w:r w:rsidRPr="00FC4F8A">
        <w:rPr>
          <w:rFonts w:ascii="Times New Roman" w:hAnsi="Times New Roman" w:cs="Times New Roman"/>
          <w:b/>
          <w:bCs/>
          <w:sz w:val="28"/>
          <w:szCs w:val="28"/>
        </w:rPr>
        <w:t xml:space="preserve">40 364,0 </w:t>
      </w:r>
      <w:r w:rsidRPr="00FC4F8A">
        <w:rPr>
          <w:rFonts w:ascii="Times New Roman" w:hAnsi="Times New Roman" w:cs="Times New Roman"/>
          <w:sz w:val="28"/>
          <w:szCs w:val="28"/>
        </w:rPr>
        <w:t xml:space="preserve">тыс. рублей по разделам; на плановый период 2014 и 2015 годов в сумме </w:t>
      </w:r>
      <w:r w:rsidRPr="00FC4F8A">
        <w:rPr>
          <w:rFonts w:ascii="Times New Roman" w:hAnsi="Times New Roman" w:cs="Times New Roman"/>
          <w:b/>
          <w:sz w:val="28"/>
          <w:szCs w:val="28"/>
        </w:rPr>
        <w:t>41 647,4</w:t>
      </w:r>
      <w:r w:rsidRPr="00FC4F8A">
        <w:rPr>
          <w:rFonts w:ascii="Times New Roman" w:hAnsi="Times New Roman" w:cs="Times New Roman"/>
          <w:sz w:val="28"/>
          <w:szCs w:val="28"/>
        </w:rPr>
        <w:t xml:space="preserve"> тыс. рублей и </w:t>
      </w:r>
      <w:r w:rsidRPr="00FC4F8A">
        <w:rPr>
          <w:rFonts w:ascii="Times New Roman" w:hAnsi="Times New Roman" w:cs="Times New Roman"/>
          <w:b/>
          <w:sz w:val="28"/>
          <w:szCs w:val="28"/>
        </w:rPr>
        <w:t>42 951,4</w:t>
      </w:r>
      <w:r w:rsidRPr="00FC4F8A">
        <w:rPr>
          <w:rFonts w:ascii="Times New Roman" w:hAnsi="Times New Roman" w:cs="Times New Roman"/>
          <w:sz w:val="28"/>
          <w:szCs w:val="28"/>
        </w:rPr>
        <w:t xml:space="preserve"> тыс. рублей соответственно (приложение 2).</w:t>
      </w:r>
    </w:p>
    <w:p w:rsidR="00CD0800" w:rsidRPr="00FC4F8A" w:rsidRDefault="00CD0800" w:rsidP="00FC4F8A">
      <w:pPr>
        <w:pStyle w:val="ConsPlusNormal"/>
        <w:widowControl/>
        <w:ind w:right="849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4F8A">
        <w:rPr>
          <w:rFonts w:ascii="Times New Roman" w:hAnsi="Times New Roman" w:cs="Times New Roman"/>
          <w:sz w:val="28"/>
          <w:szCs w:val="28"/>
        </w:rPr>
        <w:lastRenderedPageBreak/>
        <w:t>1.3. Утвердить перечень главных администраторов доходов бюджета внутригородского муниципального образования Войковское в городе Москве на 2013 год и плановый период 2014 и 2015 годов (приложение 3).</w:t>
      </w:r>
    </w:p>
    <w:p w:rsidR="00CD0800" w:rsidRPr="00FC4F8A" w:rsidRDefault="00CD0800" w:rsidP="00FC4F8A">
      <w:pPr>
        <w:pStyle w:val="ConsPlusNormal"/>
        <w:widowControl/>
        <w:ind w:right="849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4F8A">
        <w:rPr>
          <w:rFonts w:ascii="Times New Roman" w:hAnsi="Times New Roman" w:cs="Times New Roman"/>
          <w:sz w:val="28"/>
          <w:szCs w:val="28"/>
        </w:rPr>
        <w:t>1.4. Утвердить ведомственную структуру расходов бюджета внутригородского муниципального образования Войковское в городе Москве на 2013 год и плановый период 2014 и 2015 годов (приложение 4).</w:t>
      </w:r>
    </w:p>
    <w:p w:rsidR="00CD0800" w:rsidRPr="00FC4F8A" w:rsidRDefault="00CD0800" w:rsidP="00FC4F8A">
      <w:pPr>
        <w:pStyle w:val="ConsPlusNormal"/>
        <w:widowControl/>
        <w:ind w:right="849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4F8A">
        <w:rPr>
          <w:rFonts w:ascii="Times New Roman" w:hAnsi="Times New Roman" w:cs="Times New Roman"/>
          <w:sz w:val="28"/>
          <w:szCs w:val="28"/>
        </w:rPr>
        <w:t>2. Одобрить предварительные итоги за 2012 год и прогноз социально-экономического развития внутригородского муниципального образования Войковское в городе Москве на 2013 год и плановый период 2014 и 2015 годов (приложение 5).</w:t>
      </w:r>
    </w:p>
    <w:p w:rsidR="00CD0800" w:rsidRPr="00FC4F8A" w:rsidRDefault="00CD0800" w:rsidP="00FC4F8A">
      <w:pPr>
        <w:pStyle w:val="ConsPlusNormal"/>
        <w:widowControl/>
        <w:ind w:right="849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4F8A">
        <w:rPr>
          <w:rFonts w:ascii="Times New Roman" w:hAnsi="Times New Roman" w:cs="Times New Roman"/>
          <w:sz w:val="28"/>
          <w:szCs w:val="28"/>
        </w:rPr>
        <w:t>3. Одобрить основные направления бюджетной и налоговой политики внутригородского муниципального образования Войковское в городе Москве (приложение 6).</w:t>
      </w:r>
    </w:p>
    <w:p w:rsidR="00CD0800" w:rsidRPr="00FC4F8A" w:rsidRDefault="00CD0800" w:rsidP="00FC4F8A">
      <w:pPr>
        <w:pStyle w:val="2"/>
        <w:tabs>
          <w:tab w:val="left" w:pos="-4860"/>
        </w:tabs>
        <w:suppressAutoHyphens/>
        <w:spacing w:after="0" w:line="240" w:lineRule="auto"/>
        <w:ind w:left="0" w:right="849" w:firstLine="546"/>
        <w:jc w:val="both"/>
        <w:rPr>
          <w:sz w:val="28"/>
          <w:szCs w:val="28"/>
        </w:rPr>
      </w:pPr>
      <w:r w:rsidRPr="00FC4F8A">
        <w:rPr>
          <w:sz w:val="28"/>
          <w:szCs w:val="28"/>
        </w:rPr>
        <w:t xml:space="preserve">4. Опубликовать настоящее решение в официальных средствах массовой информации и разместить на официальном сайте внутригородского муниципального образования Войковское в городе Москве </w:t>
      </w:r>
      <w:hyperlink r:id="rId4" w:history="1">
        <w:r w:rsidRPr="00FC4F8A">
          <w:rPr>
            <w:rStyle w:val="a3"/>
            <w:sz w:val="28"/>
            <w:szCs w:val="28"/>
            <w:lang w:val="en-US"/>
          </w:rPr>
          <w:t>www</w:t>
        </w:r>
        <w:r w:rsidRPr="00FC4F8A">
          <w:rPr>
            <w:rStyle w:val="a3"/>
            <w:sz w:val="28"/>
            <w:szCs w:val="28"/>
          </w:rPr>
          <w:t>.</w:t>
        </w:r>
        <w:proofErr w:type="spellStart"/>
        <w:r w:rsidRPr="00FC4F8A">
          <w:rPr>
            <w:rStyle w:val="a3"/>
            <w:sz w:val="28"/>
            <w:szCs w:val="28"/>
            <w:lang w:val="en-US"/>
          </w:rPr>
          <w:t>voikovskii</w:t>
        </w:r>
        <w:proofErr w:type="spellEnd"/>
        <w:r w:rsidRPr="00FC4F8A">
          <w:rPr>
            <w:rStyle w:val="a3"/>
            <w:sz w:val="28"/>
            <w:szCs w:val="28"/>
          </w:rPr>
          <w:t>.</w:t>
        </w:r>
        <w:proofErr w:type="spellStart"/>
        <w:r w:rsidRPr="00FC4F8A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FC4F8A">
        <w:rPr>
          <w:sz w:val="28"/>
          <w:szCs w:val="28"/>
        </w:rPr>
        <w:t xml:space="preserve"> в информационно-телекоммуникационной сети «Интернет» до 1 января 2013 года.</w:t>
      </w:r>
    </w:p>
    <w:p w:rsidR="00CD0800" w:rsidRPr="00FC4F8A" w:rsidRDefault="00CD0800" w:rsidP="00FC4F8A">
      <w:pPr>
        <w:spacing w:after="0"/>
        <w:ind w:right="849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4F8A">
        <w:rPr>
          <w:rFonts w:ascii="Times New Roman" w:hAnsi="Times New Roman" w:cs="Times New Roman"/>
          <w:bCs/>
          <w:sz w:val="28"/>
          <w:szCs w:val="28"/>
        </w:rPr>
        <w:t>5</w:t>
      </w:r>
      <w:r w:rsidRPr="00FC4F8A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FC4F8A">
        <w:rPr>
          <w:rFonts w:ascii="Times New Roman" w:hAnsi="Times New Roman" w:cs="Times New Roman"/>
          <w:sz w:val="28"/>
          <w:szCs w:val="28"/>
        </w:rPr>
        <w:t>Настоящее решение вступает в силу с 1 января 2013 года.</w:t>
      </w:r>
    </w:p>
    <w:p w:rsidR="00CD0800" w:rsidRPr="00FC4F8A" w:rsidRDefault="00CD0800" w:rsidP="00FC4F8A">
      <w:pPr>
        <w:spacing w:after="0"/>
        <w:ind w:right="849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4F8A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FC4F8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C4F8A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Руководителя внутригородского муниципального образования Войковское в городе Москве  Гребенкину И.Ю.</w:t>
      </w:r>
    </w:p>
    <w:p w:rsidR="00CD0800" w:rsidRPr="00CD0800" w:rsidRDefault="00CD0800" w:rsidP="00FC4F8A">
      <w:pPr>
        <w:spacing w:after="0"/>
        <w:ind w:right="849"/>
        <w:jc w:val="both"/>
        <w:rPr>
          <w:rFonts w:ascii="Times New Roman" w:hAnsi="Times New Roman" w:cs="Times New Roman"/>
          <w:sz w:val="28"/>
          <w:szCs w:val="28"/>
        </w:rPr>
      </w:pPr>
      <w:r w:rsidRPr="00CD0800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CD0800" w:rsidRPr="00CD0800" w:rsidRDefault="00CD0800" w:rsidP="00FC4F8A">
      <w:pPr>
        <w:spacing w:after="0"/>
        <w:ind w:right="849"/>
        <w:jc w:val="both"/>
        <w:rPr>
          <w:rFonts w:ascii="Times New Roman" w:hAnsi="Times New Roman" w:cs="Times New Roman"/>
          <w:sz w:val="28"/>
          <w:szCs w:val="28"/>
        </w:rPr>
      </w:pPr>
      <w:r w:rsidRPr="00CD08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0800" w:rsidRPr="00CD0800" w:rsidRDefault="00CD0800" w:rsidP="00FC4F8A">
      <w:pPr>
        <w:spacing w:after="0"/>
        <w:ind w:right="84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0800">
        <w:rPr>
          <w:rFonts w:ascii="Times New Roman" w:hAnsi="Times New Roman" w:cs="Times New Roman"/>
          <w:b/>
          <w:sz w:val="28"/>
          <w:szCs w:val="28"/>
        </w:rPr>
        <w:t xml:space="preserve">Руководитель </w:t>
      </w:r>
    </w:p>
    <w:p w:rsidR="00CD0800" w:rsidRPr="00CD0800" w:rsidRDefault="00CD0800" w:rsidP="00FC4F8A">
      <w:pPr>
        <w:spacing w:after="0"/>
        <w:ind w:right="84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0800">
        <w:rPr>
          <w:rFonts w:ascii="Times New Roman" w:hAnsi="Times New Roman" w:cs="Times New Roman"/>
          <w:b/>
          <w:sz w:val="28"/>
          <w:szCs w:val="28"/>
        </w:rPr>
        <w:t xml:space="preserve">внутригородского муниципального </w:t>
      </w:r>
    </w:p>
    <w:p w:rsidR="00CD0800" w:rsidRPr="00CD0800" w:rsidRDefault="00CD0800" w:rsidP="00FC4F8A">
      <w:pPr>
        <w:spacing w:after="0"/>
        <w:ind w:right="84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0800">
        <w:rPr>
          <w:rFonts w:ascii="Times New Roman" w:hAnsi="Times New Roman" w:cs="Times New Roman"/>
          <w:b/>
          <w:sz w:val="28"/>
          <w:szCs w:val="28"/>
        </w:rPr>
        <w:t>образования Войковское в городе Москве</w:t>
      </w:r>
      <w:r w:rsidRPr="00CD0800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</w:t>
      </w:r>
      <w:r w:rsidRPr="00CD0800">
        <w:rPr>
          <w:rFonts w:ascii="Times New Roman" w:hAnsi="Times New Roman" w:cs="Times New Roman"/>
          <w:b/>
          <w:sz w:val="28"/>
          <w:szCs w:val="28"/>
        </w:rPr>
        <w:tab/>
        <w:t>И.Ю. Гребенкина</w:t>
      </w:r>
    </w:p>
    <w:p w:rsidR="00560EAD" w:rsidRDefault="00560EAD" w:rsidP="00FC4F8A">
      <w:pPr>
        <w:spacing w:after="0"/>
        <w:ind w:right="849"/>
        <w:jc w:val="both"/>
      </w:pPr>
    </w:p>
    <w:p w:rsidR="003B0BDC" w:rsidRDefault="003B0BDC" w:rsidP="00FC4F8A">
      <w:pPr>
        <w:spacing w:after="0"/>
        <w:ind w:right="849"/>
        <w:jc w:val="both"/>
      </w:pPr>
    </w:p>
    <w:p w:rsidR="003B0BDC" w:rsidRDefault="003B0BDC" w:rsidP="00FC4F8A">
      <w:pPr>
        <w:spacing w:after="0"/>
        <w:ind w:right="849"/>
        <w:jc w:val="both"/>
      </w:pPr>
    </w:p>
    <w:p w:rsidR="003B0BDC" w:rsidRDefault="003B0BDC" w:rsidP="00FC4F8A">
      <w:pPr>
        <w:spacing w:after="0"/>
        <w:ind w:right="849"/>
        <w:jc w:val="both"/>
      </w:pPr>
    </w:p>
    <w:p w:rsidR="003B0BDC" w:rsidRDefault="003B0BDC" w:rsidP="00FC4F8A">
      <w:pPr>
        <w:spacing w:after="0"/>
        <w:ind w:right="849"/>
        <w:jc w:val="both"/>
      </w:pPr>
    </w:p>
    <w:p w:rsidR="003B0BDC" w:rsidRDefault="003B0BDC" w:rsidP="00FC4F8A">
      <w:pPr>
        <w:spacing w:after="0"/>
        <w:ind w:right="849"/>
        <w:jc w:val="both"/>
      </w:pPr>
    </w:p>
    <w:p w:rsidR="003B0BDC" w:rsidRDefault="003B0BDC" w:rsidP="00FC4F8A">
      <w:pPr>
        <w:spacing w:after="0"/>
        <w:ind w:right="849"/>
        <w:jc w:val="both"/>
      </w:pPr>
    </w:p>
    <w:p w:rsidR="003B0BDC" w:rsidRDefault="003B0BDC" w:rsidP="00FC4F8A">
      <w:pPr>
        <w:spacing w:after="0"/>
        <w:ind w:right="849"/>
        <w:jc w:val="both"/>
      </w:pPr>
    </w:p>
    <w:p w:rsidR="003B0BDC" w:rsidRDefault="003B0BDC" w:rsidP="00FC4F8A">
      <w:pPr>
        <w:spacing w:after="0"/>
        <w:ind w:right="849"/>
        <w:jc w:val="both"/>
      </w:pPr>
    </w:p>
    <w:p w:rsidR="003B0BDC" w:rsidRDefault="003B0BDC" w:rsidP="00FC4F8A">
      <w:pPr>
        <w:spacing w:after="0"/>
        <w:ind w:right="849"/>
        <w:jc w:val="both"/>
      </w:pPr>
    </w:p>
    <w:p w:rsidR="003B0BDC" w:rsidRDefault="003B0BDC" w:rsidP="00FC4F8A">
      <w:pPr>
        <w:spacing w:after="0"/>
        <w:ind w:right="849"/>
        <w:jc w:val="both"/>
      </w:pPr>
    </w:p>
    <w:p w:rsidR="003B0BDC" w:rsidRDefault="003B0BDC" w:rsidP="00FC4F8A">
      <w:pPr>
        <w:spacing w:after="0"/>
        <w:ind w:right="849"/>
        <w:jc w:val="both"/>
      </w:pPr>
    </w:p>
    <w:p w:rsidR="003B0BDC" w:rsidRDefault="003B0BDC" w:rsidP="00FC4F8A">
      <w:pPr>
        <w:spacing w:after="0"/>
        <w:ind w:right="849"/>
        <w:jc w:val="both"/>
      </w:pPr>
    </w:p>
    <w:p w:rsidR="003B0BDC" w:rsidRDefault="003B0BDC" w:rsidP="00FC4F8A">
      <w:pPr>
        <w:spacing w:after="0"/>
        <w:ind w:right="849"/>
        <w:jc w:val="both"/>
      </w:pPr>
    </w:p>
    <w:p w:rsidR="003B0BDC" w:rsidRDefault="003B0BDC" w:rsidP="00FC4F8A">
      <w:pPr>
        <w:spacing w:after="0"/>
        <w:ind w:right="849"/>
        <w:jc w:val="both"/>
      </w:pPr>
    </w:p>
    <w:p w:rsidR="003B0BDC" w:rsidRDefault="003B0BDC" w:rsidP="00FC4F8A">
      <w:pPr>
        <w:spacing w:after="0"/>
        <w:ind w:right="849"/>
        <w:jc w:val="both"/>
      </w:pPr>
    </w:p>
    <w:sectPr w:rsidR="003B0BDC" w:rsidSect="00BB2040">
      <w:pgSz w:w="11906" w:h="16838" w:code="9"/>
      <w:pgMar w:top="1134" w:right="0" w:bottom="1134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D0800"/>
    <w:rsid w:val="0012073F"/>
    <w:rsid w:val="002875F8"/>
    <w:rsid w:val="003B0BDC"/>
    <w:rsid w:val="00560EAD"/>
    <w:rsid w:val="00724DCE"/>
    <w:rsid w:val="00CD0800"/>
    <w:rsid w:val="00D744FB"/>
    <w:rsid w:val="00F76B85"/>
    <w:rsid w:val="00FC4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4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CD0800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CD0800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CD08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rsid w:val="00CD0800"/>
    <w:rPr>
      <w:color w:val="0000FF"/>
      <w:u w:val="single"/>
    </w:rPr>
  </w:style>
  <w:style w:type="paragraph" w:customStyle="1" w:styleId="ConsPlusTitle">
    <w:name w:val="ConsPlusTitle"/>
    <w:rsid w:val="00CD08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oikovski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494</Words>
  <Characters>2821</Characters>
  <Application>Microsoft Office Word</Application>
  <DocSecurity>0</DocSecurity>
  <Lines>23</Lines>
  <Paragraphs>6</Paragraphs>
  <ScaleCrop>false</ScaleCrop>
  <Company>ВМО Войковский</Company>
  <LinksUpToDate>false</LinksUpToDate>
  <CharactersWithSpaces>3309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Приемная203</dc:creator>
  <cp:keywords/>
  <dc:description/>
  <cp:lastModifiedBy>Приемная203</cp:lastModifiedBy>
  <cp:revision>7</cp:revision>
  <cp:lastPrinted>2012-12-17T12:04:00Z</cp:lastPrinted>
  <dcterms:created xsi:type="dcterms:W3CDTF">2012-12-11T14:05:00Z</dcterms:created>
  <dcterms:modified xsi:type="dcterms:W3CDTF">2012-12-17T12:04:00Z</dcterms:modified>
</cp:coreProperties>
</file>