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9C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29C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9C">
        <w:rPr>
          <w:rFonts w:ascii="Times New Roman" w:hAnsi="Times New Roman" w:cs="Times New Roman"/>
          <w:b/>
          <w:sz w:val="28"/>
          <w:szCs w:val="28"/>
        </w:rPr>
        <w:t>ВОЙКОВСКОЕ</w:t>
      </w:r>
    </w:p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29C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229C" w:rsidRPr="00AC229C" w:rsidRDefault="00AC229C" w:rsidP="00AC2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29C">
        <w:rPr>
          <w:rFonts w:ascii="Times New Roman" w:hAnsi="Times New Roman" w:cs="Times New Roman"/>
          <w:sz w:val="28"/>
          <w:szCs w:val="28"/>
        </w:rPr>
        <w:t>РЕШЕНИЕ</w:t>
      </w:r>
    </w:p>
    <w:p w:rsidR="00AC229C" w:rsidRPr="00AC229C" w:rsidRDefault="00AC229C" w:rsidP="00AC2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4D47" w:rsidRPr="00AC229C" w:rsidRDefault="00824D47" w:rsidP="00AC229C">
      <w:pPr>
        <w:spacing w:after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824D47" w:rsidRPr="00A6213D" w:rsidRDefault="006B7177" w:rsidP="00824D47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B71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18.10.2012 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08/12</w:t>
      </w:r>
      <w:r w:rsidR="00137505" w:rsidRPr="00A6213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10.2012 г.     08/12</w:t>
      </w:r>
    </w:p>
    <w:p w:rsidR="00824D47" w:rsidRPr="00824D47" w:rsidRDefault="00824D47" w:rsidP="00824D47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24D47">
        <w:rPr>
          <w:rFonts w:ascii="Times New Roman" w:hAnsi="Times New Roman" w:cs="Times New Roman"/>
          <w:color w:val="FFFFFF" w:themeColor="background1"/>
          <w:sz w:val="28"/>
          <w:szCs w:val="28"/>
        </w:rPr>
        <w:t>___  ____________ 201_ года №_________</w:t>
      </w:r>
    </w:p>
    <w:p w:rsidR="00824D47" w:rsidRPr="006B7177" w:rsidRDefault="00824D47" w:rsidP="00824D47">
      <w:pPr>
        <w:tabs>
          <w:tab w:val="left" w:pos="4962"/>
        </w:tabs>
        <w:spacing w:after="0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1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B7177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адресного перечня дворовых территорий для проведения  работ по благоустройству дворовых  территорий во внутригородском  муниципальном образовании </w:t>
      </w:r>
      <w:r w:rsidRPr="006B7177">
        <w:rPr>
          <w:rFonts w:ascii="Times New Roman" w:hAnsi="Times New Roman" w:cs="Times New Roman"/>
          <w:b/>
          <w:sz w:val="28"/>
          <w:szCs w:val="28"/>
        </w:rPr>
        <w:t xml:space="preserve">Войковское в городе Москве в 2013 году </w:t>
      </w:r>
    </w:p>
    <w:p w:rsidR="00824D47" w:rsidRPr="006B7177" w:rsidRDefault="00824D47" w:rsidP="00824D47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47" w:rsidRPr="006B7177" w:rsidRDefault="00824D47" w:rsidP="00137505">
      <w:pPr>
        <w:pStyle w:val="a3"/>
        <w:ind w:firstLine="697"/>
        <w:rPr>
          <w:b/>
        </w:rPr>
      </w:pPr>
      <w:r w:rsidRPr="006B7177">
        <w:t xml:space="preserve"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B7177">
        <w:rPr>
          <w:b/>
        </w:rPr>
        <w:t>муниципальное Собрание внутригородского муниципального образования Войковское в городе Москве решило:</w:t>
      </w:r>
    </w:p>
    <w:p w:rsidR="00824D47" w:rsidRPr="006B7177" w:rsidRDefault="00824D47" w:rsidP="00137505">
      <w:pPr>
        <w:pStyle w:val="a3"/>
        <w:ind w:firstLine="697"/>
        <w:rPr>
          <w:iCs/>
        </w:rPr>
      </w:pPr>
      <w:r w:rsidRPr="006B7177"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6B7177">
        <w:rPr>
          <w:bCs/>
        </w:rPr>
        <w:t xml:space="preserve">во внутригородском муниципальном образовании </w:t>
      </w:r>
      <w:r w:rsidRPr="006B7177">
        <w:t>Войковское в городе Москве</w:t>
      </w:r>
      <w:r w:rsidRPr="006B7177">
        <w:rPr>
          <w:iCs/>
        </w:rPr>
        <w:t xml:space="preserve"> в 2013 году (приложение). </w:t>
      </w:r>
    </w:p>
    <w:p w:rsidR="00824D47" w:rsidRPr="006B7177" w:rsidRDefault="00824D47" w:rsidP="00137505">
      <w:pPr>
        <w:pStyle w:val="a3"/>
        <w:ind w:firstLine="697"/>
      </w:pPr>
      <w:r w:rsidRPr="006B7177">
        <w:rPr>
          <w:iCs/>
        </w:rPr>
        <w:t>2</w:t>
      </w:r>
      <w:r w:rsidRPr="006B7177">
        <w:t xml:space="preserve">. Направить настоящее решение в управу Войковского района города Москвы. </w:t>
      </w:r>
    </w:p>
    <w:p w:rsidR="006B7177" w:rsidRPr="006B7177" w:rsidRDefault="006B7177" w:rsidP="00137505">
      <w:pPr>
        <w:pStyle w:val="a3"/>
        <w:ind w:firstLine="697"/>
      </w:pPr>
      <w:r w:rsidRPr="006B7177">
        <w:t>3.Настоящее решение вступает в силу со дня его принятия</w:t>
      </w:r>
    </w:p>
    <w:p w:rsidR="00137505" w:rsidRPr="006B7177" w:rsidRDefault="006B7177" w:rsidP="00137505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177">
        <w:rPr>
          <w:rFonts w:ascii="Times New Roman" w:hAnsi="Times New Roman" w:cs="Times New Roman"/>
          <w:sz w:val="28"/>
          <w:szCs w:val="28"/>
        </w:rPr>
        <w:t>4</w:t>
      </w:r>
      <w:r w:rsidR="00137505" w:rsidRPr="006B717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средствах массовой информации и разместить на официальном сайте внутригородского муниципального образования Войковское в городе Москве </w:t>
      </w:r>
      <w:hyperlink r:id="rId5" w:history="1">
        <w:r w:rsidR="00137505" w:rsidRPr="006B7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7505" w:rsidRPr="006B7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7505" w:rsidRPr="006B7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voikovskii</w:t>
        </w:r>
        <w:proofErr w:type="spellEnd"/>
        <w:r w:rsidR="00137505" w:rsidRPr="006B717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7505" w:rsidRPr="006B71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7505" w:rsidRPr="006B71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24D47" w:rsidRPr="006B7177" w:rsidRDefault="006B7177" w:rsidP="00137505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177">
        <w:rPr>
          <w:rFonts w:ascii="Times New Roman" w:hAnsi="Times New Roman" w:cs="Times New Roman"/>
          <w:sz w:val="28"/>
          <w:szCs w:val="28"/>
        </w:rPr>
        <w:t>5</w:t>
      </w:r>
      <w:r w:rsidR="00824D47" w:rsidRPr="006B71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4D47" w:rsidRPr="006B7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4D47" w:rsidRPr="006B71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Войковское в городе Москве И. Ю. Гребенкину.</w:t>
      </w:r>
    </w:p>
    <w:p w:rsidR="00824D47" w:rsidRPr="00824D47" w:rsidRDefault="00824D47" w:rsidP="00824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D47" w:rsidRPr="00824D47" w:rsidRDefault="00824D47" w:rsidP="00824D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D47" w:rsidRPr="00824D47" w:rsidRDefault="00824D47" w:rsidP="00824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D4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824D47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824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D47" w:rsidRPr="00824D47" w:rsidRDefault="00824D47" w:rsidP="00824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D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24D47" w:rsidRPr="00824D47" w:rsidRDefault="00824D47" w:rsidP="00824D4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4D47">
        <w:rPr>
          <w:rFonts w:ascii="Times New Roman" w:hAnsi="Times New Roman" w:cs="Times New Roman"/>
          <w:b/>
          <w:sz w:val="28"/>
          <w:szCs w:val="28"/>
        </w:rPr>
        <w:t>Войковское в городе Москве</w:t>
      </w:r>
      <w:r w:rsidRPr="00824D47">
        <w:rPr>
          <w:rFonts w:ascii="Times New Roman" w:hAnsi="Times New Roman" w:cs="Times New Roman"/>
          <w:b/>
          <w:sz w:val="28"/>
          <w:szCs w:val="28"/>
        </w:rPr>
        <w:tab/>
      </w:r>
      <w:r w:rsidRPr="00824D47">
        <w:rPr>
          <w:rFonts w:ascii="Times New Roman" w:hAnsi="Times New Roman" w:cs="Times New Roman"/>
          <w:b/>
          <w:sz w:val="28"/>
          <w:szCs w:val="28"/>
        </w:rPr>
        <w:tab/>
      </w:r>
      <w:r w:rsidRPr="00824D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24D47">
        <w:rPr>
          <w:rFonts w:ascii="Times New Roman" w:hAnsi="Times New Roman" w:cs="Times New Roman"/>
          <w:b/>
          <w:sz w:val="28"/>
          <w:szCs w:val="28"/>
        </w:rPr>
        <w:tab/>
        <w:t>И. Ю. Гребенкина</w:t>
      </w:r>
    </w:p>
    <w:p w:rsidR="00824D47" w:rsidRPr="00824D47" w:rsidRDefault="00824D47" w:rsidP="0082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D4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D4379" w:rsidRPr="00824D47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824D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2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Собрания внутригородского </w:t>
      </w: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4379" w:rsidRPr="00824D47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Войковское в городе Москве </w:t>
      </w: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24D47">
        <w:rPr>
          <w:rFonts w:ascii="Times New Roman" w:hAnsi="Times New Roman" w:cs="Times New Roman"/>
          <w:sz w:val="24"/>
          <w:szCs w:val="24"/>
        </w:rPr>
        <w:t xml:space="preserve">от </w:t>
      </w:r>
      <w:r w:rsidR="00137505">
        <w:rPr>
          <w:rFonts w:ascii="Times New Roman" w:hAnsi="Times New Roman" w:cs="Times New Roman"/>
          <w:sz w:val="24"/>
          <w:szCs w:val="24"/>
        </w:rPr>
        <w:t>18.10.2012 г.</w:t>
      </w:r>
      <w:r w:rsidRPr="00824D47">
        <w:rPr>
          <w:rFonts w:ascii="Times New Roman" w:hAnsi="Times New Roman" w:cs="Times New Roman"/>
          <w:sz w:val="24"/>
          <w:szCs w:val="24"/>
        </w:rPr>
        <w:t xml:space="preserve"> №</w:t>
      </w:r>
      <w:r w:rsidR="00137505">
        <w:rPr>
          <w:rFonts w:ascii="Times New Roman" w:hAnsi="Times New Roman" w:cs="Times New Roman"/>
          <w:sz w:val="24"/>
          <w:szCs w:val="24"/>
        </w:rPr>
        <w:t xml:space="preserve"> 08/12</w:t>
      </w: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D4379" w:rsidRDefault="003D4379" w:rsidP="003D4379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3D4379" w:rsidRDefault="003D4379" w:rsidP="003D437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</w:t>
      </w:r>
      <w:r w:rsidRPr="00824D47">
        <w:rPr>
          <w:rFonts w:ascii="Times New Roman" w:hAnsi="Times New Roman" w:cs="Times New Roman"/>
          <w:b/>
          <w:bCs/>
          <w:sz w:val="28"/>
          <w:szCs w:val="28"/>
        </w:rPr>
        <w:t xml:space="preserve">дворовых территорий 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D47">
        <w:rPr>
          <w:rFonts w:ascii="Times New Roman" w:hAnsi="Times New Roman" w:cs="Times New Roman"/>
          <w:b/>
          <w:bCs/>
          <w:sz w:val="28"/>
          <w:szCs w:val="28"/>
        </w:rPr>
        <w:t xml:space="preserve">работ по благоустройству дворовых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D4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во внутригородском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4D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 w:rsidRPr="00824D47">
        <w:rPr>
          <w:rFonts w:ascii="Times New Roman" w:hAnsi="Times New Roman" w:cs="Times New Roman"/>
          <w:b/>
          <w:sz w:val="28"/>
          <w:szCs w:val="28"/>
        </w:rPr>
        <w:t>Войковское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в 2013 </w:t>
      </w:r>
      <w:r w:rsidRPr="00824D4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0DEA" w:rsidRDefault="00050DEA" w:rsidP="003D437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3230"/>
        <w:gridCol w:w="4253"/>
        <w:gridCol w:w="1417"/>
      </w:tblGrid>
      <w:tr w:rsidR="00050DEA" w:rsidRPr="00050DEA" w:rsidTr="00050DEA">
        <w:trPr>
          <w:trHeight w:val="978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050DEA" w:rsidRPr="00050DEA" w:rsidTr="00050DEA">
        <w:trPr>
          <w:trHeight w:val="2277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6-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 Новоподмосковный пер., д.1</w:t>
            </w: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 xml:space="preserve">, 3,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ремонт асфальтобетонного покрытия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 бортового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газонных ограждений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ремонт газона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посадка кустарников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 урн</w:t>
            </w:r>
          </w:p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7631,1</w:t>
            </w:r>
          </w:p>
        </w:tc>
      </w:tr>
      <w:tr w:rsidR="00050DEA" w:rsidRPr="00050DEA" w:rsidTr="00050DEA">
        <w:trPr>
          <w:trHeight w:val="3011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6-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 Новоподмосковный пер., д.4</w:t>
            </w: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ремонт асфальтобетонного покрытия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 бортового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газонного ограждения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замена садового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ремонт газона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устройство пешеходных дорожек из плитки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устройство цветников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кустарников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 урн</w:t>
            </w:r>
          </w:p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1982,0</w:t>
            </w:r>
          </w:p>
        </w:tc>
      </w:tr>
      <w:tr w:rsidR="00050DEA" w:rsidRPr="00050DEA" w:rsidTr="00050DEA">
        <w:trPr>
          <w:trHeight w:val="978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6-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 Новоподмосковный пер., д</w:t>
            </w:r>
            <w:r w:rsidRPr="00050DEA">
              <w:rPr>
                <w:rFonts w:ascii="Times New Roman" w:eastAsia="Times New Roman" w:hAnsi="Times New Roman" w:cs="Times New Roman"/>
                <w:smallCaps/>
                <w:color w:val="000000"/>
                <w:spacing w:val="-1"/>
                <w:sz w:val="28"/>
                <w:szCs w:val="28"/>
              </w:rPr>
              <w:t>.8</w:t>
            </w: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ремонт </w:t>
            </w:r>
            <w:proofErr w:type="gramStart"/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асфальтобетонного</w:t>
            </w:r>
            <w:proofErr w:type="gramEnd"/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покрытия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 бортового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газонного ограждения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замена садового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ремонт газона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устройство пешеходных дорожек из плитки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устройство цветников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кустарников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установка урн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2380,5</w:t>
            </w:r>
          </w:p>
        </w:tc>
      </w:tr>
      <w:tr w:rsidR="00050DEA" w:rsidRPr="00050DEA" w:rsidTr="00050DEA">
        <w:trPr>
          <w:trHeight w:val="2838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 А. Космодемьянских ул., д.11А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ремонт асфальтобетонного покрытия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установка бортового камня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газонного ограждения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ремонт газона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устройство пешеходных дорожек из плитки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посадка кустарников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установка урн</w:t>
            </w:r>
          </w:p>
          <w:p w:rsidR="00050DEA" w:rsidRPr="00050DEA" w:rsidRDefault="00050DEA" w:rsidP="00050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2251,4</w:t>
            </w:r>
          </w:p>
        </w:tc>
      </w:tr>
      <w:tr w:rsidR="00050DEA" w:rsidRPr="00050DEA" w:rsidTr="00050DEA">
        <w:trPr>
          <w:trHeight w:val="2395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3.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 А. Космодемьянских ул., д.11/15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ремонт асфальтобетонного покрытия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бортового камня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установка газонного ограждения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садового камня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ремонт газона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устройство цветников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2578,4</w:t>
            </w:r>
          </w:p>
        </w:tc>
      </w:tr>
      <w:tr w:rsidR="00050DEA" w:rsidRPr="00050DEA" w:rsidTr="00050DEA">
        <w:trPr>
          <w:trHeight w:val="3250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3.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 А. Космодемьянских ул., д.17/2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ремонт асфальтобетонного покрытия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бортового камня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установка газонного ограждения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ремонт газона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устройство пешеходных дорожек из плитки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посадка кустарников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установка урн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1129,7</w:t>
            </w:r>
          </w:p>
        </w:tc>
      </w:tr>
      <w:tr w:rsidR="00050DEA" w:rsidRPr="00050DEA" w:rsidTr="00050DEA">
        <w:trPr>
          <w:trHeight w:val="2838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Клары Цеткин ул., д.25, к.2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ремонт асфальтобетонного покрытия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бортового камня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установка газонного ограждения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замена садового камня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ремонт газона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устройство пешеходных дорожек из плитки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устройство цветников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посадка кустарников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установка урн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установка диванов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2464,5</w:t>
            </w:r>
          </w:p>
        </w:tc>
      </w:tr>
      <w:tr w:rsidR="00050DEA" w:rsidRPr="00050DEA" w:rsidTr="00050DEA">
        <w:trPr>
          <w:trHeight w:val="2616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Клары Цеткин ул., д.29,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д.29, к.1,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д.31</w:t>
            </w: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ремонт асфальтобетонного покрытия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бортового камня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установка газонного ограждения </w:t>
            </w:r>
            <w:r w:rsidRPr="00050D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ремонт газона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устройство цветников </w:t>
            </w:r>
          </w:p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50DE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посадка кустарников</w:t>
            </w: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sz w:val="28"/>
                <w:szCs w:val="28"/>
              </w:rPr>
              <w:t>5610,5</w:t>
            </w:r>
          </w:p>
        </w:tc>
      </w:tr>
      <w:tr w:rsidR="00050DEA" w:rsidRPr="00050DEA" w:rsidTr="00050DEA">
        <w:trPr>
          <w:trHeight w:val="535"/>
        </w:trPr>
        <w:tc>
          <w:tcPr>
            <w:tcW w:w="739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050DEA" w:rsidRPr="00050DEA" w:rsidRDefault="00050DEA" w:rsidP="00050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EA">
              <w:rPr>
                <w:rFonts w:ascii="Times New Roman" w:hAnsi="Times New Roman" w:cs="Times New Roman"/>
                <w:b/>
                <w:sz w:val="28"/>
                <w:szCs w:val="28"/>
              </w:rPr>
              <w:t>26028,1</w:t>
            </w:r>
          </w:p>
        </w:tc>
      </w:tr>
    </w:tbl>
    <w:p w:rsidR="00050DEA" w:rsidRPr="00050DEA" w:rsidRDefault="00050DEA" w:rsidP="0005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0DEA" w:rsidRPr="00050DEA">
          <w:pgSz w:w="11909" w:h="16834"/>
          <w:pgMar w:top="1440" w:right="581" w:bottom="720" w:left="1729" w:header="720" w:footer="720" w:gutter="0"/>
          <w:cols w:space="60"/>
          <w:noEndnote/>
        </w:sectPr>
      </w:pPr>
    </w:p>
    <w:p w:rsidR="00050DEA" w:rsidRDefault="00050DEA" w:rsidP="003D437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0DEA" w:rsidSect="003D661A">
      <w:pgSz w:w="11906" w:h="16838"/>
      <w:pgMar w:top="426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D47"/>
    <w:rsid w:val="00050DEA"/>
    <w:rsid w:val="00055766"/>
    <w:rsid w:val="00137505"/>
    <w:rsid w:val="003D4379"/>
    <w:rsid w:val="003D661A"/>
    <w:rsid w:val="006B7177"/>
    <w:rsid w:val="00824D47"/>
    <w:rsid w:val="00A32696"/>
    <w:rsid w:val="00A6213D"/>
    <w:rsid w:val="00AC229C"/>
    <w:rsid w:val="00AF130D"/>
    <w:rsid w:val="00B537E7"/>
    <w:rsid w:val="00C94367"/>
    <w:rsid w:val="00E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824D4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24D4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13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ikovsk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4E17-2DF7-4B03-AB88-C4B9901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ВМО Войковский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9</cp:revision>
  <cp:lastPrinted>2012-10-22T12:13:00Z</cp:lastPrinted>
  <dcterms:created xsi:type="dcterms:W3CDTF">2012-10-18T07:08:00Z</dcterms:created>
  <dcterms:modified xsi:type="dcterms:W3CDTF">2012-10-29T08:01:00Z</dcterms:modified>
</cp:coreProperties>
</file>